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2005" w:rsidRDefault="00F15530" w:rsidP="00F15530">
      <w:pPr>
        <w:jc w:val="center"/>
        <w:rPr>
          <w:rFonts w:ascii="TH SarabunIT๙" w:hAnsi="TH SarabunIT๙" w:cs="TH SarabunIT๙"/>
          <w:sz w:val="36"/>
          <w:szCs w:val="36"/>
        </w:rPr>
      </w:pPr>
      <w:r w:rsidRPr="00F15530">
        <w:rPr>
          <w:noProof/>
        </w:rPr>
        <w:drawing>
          <wp:inline distT="0" distB="0" distL="0" distR="0">
            <wp:extent cx="2209800" cy="1657350"/>
            <wp:effectExtent l="0" t="0" r="0" b="0"/>
            <wp:docPr id="1" name="รูปภาพ 1" descr="I:\โลโก้ อบต.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โลโก้ อบต. 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530" w:rsidRDefault="00F15530" w:rsidP="00F15530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F15530" w:rsidRPr="005F458C" w:rsidRDefault="00F15530" w:rsidP="00F15530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F458C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รายงานแนวทางในการติดตามและตรวจสภาพตลาด</w:t>
      </w:r>
    </w:p>
    <w:p w:rsidR="00F15530" w:rsidRPr="005F458C" w:rsidRDefault="00F15530" w:rsidP="00F15530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5F458C">
        <w:rPr>
          <w:rFonts w:ascii="TH SarabunIT๙" w:hAnsi="TH SarabunIT๙" w:cs="TH SarabunIT๙" w:hint="cs"/>
          <w:b/>
          <w:bCs/>
          <w:sz w:val="36"/>
          <w:szCs w:val="36"/>
          <w:cs/>
        </w:rPr>
        <w:t>องค์การบริหารส่วนตำบลดอนโพธิ์ทอง อำเภอเมืองสุพรรณบุรี จังหวัดสุพรรณบุรี</w:t>
      </w:r>
    </w:p>
    <w:p w:rsidR="00F15530" w:rsidRDefault="00F15530" w:rsidP="00F1553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เพื่อให้สอดคล้องกับนโยบายของรัฐบาลที่ได้กำหนดให้ปี 2547 เป็นปีแห่งสุขภาพอนามัยคณะรัฐมนตรีได้มีมติเมื่อวันที่ 17 มิถุนายน 2546  มอบหมายให้กระทรวงมหาดไทย พิจารณารวมกับกระทรวงเกษตรและสหกรณ์ กระทรวงสาธารณสุข และหน่วยงานที่เกี่ยวข้อง เพื่อกำหนดแนวทางและดำเนินการปรับปรุงสภาพตลาดต่างๆ ของรัฐ ทั้งในส่วนของตลาดสดในกรุงเทพมหานคร ตลาดสดเทศบาล และตลาดสดขององค์การการตลาดเพื่อการเกษตร ตลอดจนแนวทางในการควบคุมดูแบและให้การสนับสนุนตลาดของเอกชนให้มีความเป็นระเบียบเรียบร้อย สะอาดและถูกสุขลักษณะกระทรวงมหาดไทยแต่งตั้งคณะกรรมการ การพิจารณาการปรับปรุงตลาด ตามคำสั่ง กระทรวงมหาดไทย ที่ 355/2546 ลงวันที่ 29 สิงหาคม 2546 แบะค</w:t>
      </w:r>
      <w:r w:rsidR="001F0298">
        <w:rPr>
          <w:rFonts w:ascii="TH SarabunIT๙" w:hAnsi="TH SarabunIT๙" w:cs="TH SarabunIT๙" w:hint="cs"/>
          <w:sz w:val="32"/>
          <w:szCs w:val="32"/>
          <w:cs/>
        </w:rPr>
        <w:t>ณะกรรมการฯได้กำหนดแนว</w:t>
      </w:r>
      <w:r>
        <w:rPr>
          <w:rFonts w:ascii="TH SarabunIT๙" w:hAnsi="TH SarabunIT๙" w:cs="TH SarabunIT๙" w:hint="cs"/>
          <w:sz w:val="32"/>
          <w:szCs w:val="32"/>
          <w:cs/>
        </w:rPr>
        <w:t>ทางในการพัฒนาปรับปรุงตลาดให้เป็นไปตามมติคณะรัฐมนตรี โดยกำหนดหลักเกณฑ์เพื่อให้เป็</w:t>
      </w:r>
      <w:r w:rsidR="001F0298">
        <w:rPr>
          <w:rFonts w:ascii="TH SarabunIT๙" w:hAnsi="TH SarabunIT๙" w:cs="TH SarabunIT๙" w:hint="cs"/>
          <w:sz w:val="32"/>
          <w:szCs w:val="32"/>
          <w:cs/>
        </w:rPr>
        <w:t>นแนวทางการดำเนินการปรับปรุง (มาตรฐานตลาด)</w:t>
      </w:r>
    </w:p>
    <w:p w:rsidR="001F0298" w:rsidRPr="005F458C" w:rsidRDefault="001F0298" w:rsidP="001F0298">
      <w:pPr>
        <w:pStyle w:val="a3"/>
        <w:numPr>
          <w:ilvl w:val="0"/>
          <w:numId w:val="1"/>
        </w:numPr>
        <w:rPr>
          <w:rFonts w:ascii="TH SarabunIT๙" w:hAnsi="TH SarabunIT๙" w:cs="TH SarabunIT๙"/>
          <w:b/>
          <w:bCs/>
          <w:sz w:val="32"/>
          <w:szCs w:val="32"/>
        </w:rPr>
      </w:pPr>
      <w:r w:rsidRPr="005F458C"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ด้านสุขลักษณะทั่วไป</w:t>
      </w:r>
    </w:p>
    <w:p w:rsidR="001F0298" w:rsidRDefault="001F0298" w:rsidP="001F0298">
      <w:pPr>
        <w:pStyle w:val="a3"/>
        <w:numPr>
          <w:ilvl w:val="1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มีพื้นที่อากาศถ่ายเทสะดวก</w:t>
      </w:r>
    </w:p>
    <w:p w:rsidR="001F0298" w:rsidRDefault="001F0298" w:rsidP="001F0298">
      <w:pPr>
        <w:pStyle w:val="a3"/>
        <w:numPr>
          <w:ilvl w:val="1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สินค้าประเภทอาหารและเครื่องใช้เกี่ยวกับอาหารต้องวางสูงจากพื้นไม่น้อยกว่า 60 เซนติเมตร</w:t>
      </w:r>
    </w:p>
    <w:p w:rsidR="001F0298" w:rsidRDefault="001F0298" w:rsidP="001F0298">
      <w:pPr>
        <w:pStyle w:val="a3"/>
        <w:numPr>
          <w:ilvl w:val="1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มีที่จอดรถ</w:t>
      </w:r>
    </w:p>
    <w:p w:rsidR="005F458C" w:rsidRDefault="005F458C" w:rsidP="005F458C">
      <w:pPr>
        <w:pStyle w:val="a3"/>
        <w:ind w:left="1440"/>
        <w:rPr>
          <w:rFonts w:ascii="TH SarabunIT๙" w:hAnsi="TH SarabunIT๙" w:cs="TH SarabunIT๙"/>
          <w:sz w:val="32"/>
          <w:szCs w:val="32"/>
        </w:rPr>
      </w:pPr>
    </w:p>
    <w:p w:rsidR="001F0298" w:rsidRDefault="005F458C" w:rsidP="001F0298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39F1297" wp14:editId="2271B322">
            <wp:extent cx="2543175" cy="2371725"/>
            <wp:effectExtent l="0" t="0" r="9525" b="952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164">
        <w:rPr>
          <w:noProof/>
        </w:rPr>
        <w:t xml:space="preserve">       </w:t>
      </w:r>
      <w:r w:rsidR="00F02164">
        <w:rPr>
          <w:noProof/>
        </w:rPr>
        <w:drawing>
          <wp:inline distT="0" distB="0" distL="0" distR="0" wp14:anchorId="7D4DF59B" wp14:editId="786C0B6F">
            <wp:extent cx="2457450" cy="2371725"/>
            <wp:effectExtent l="0" t="0" r="0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298" w:rsidRDefault="001F0298" w:rsidP="001F0298">
      <w:pPr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ด้านการจัดการขยะมูลฝอย</w:t>
      </w: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2.1 ต้องมีภาชนะรองรับขยะมูลฝอยที่ถูกสุข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ภิ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บาลอย่างเพียงพอ ต้องมีถังขยะแบบคัดแยกขยะมูลฝอย และมีการคัดแยกขยะเปียก</w:t>
      </w: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2.2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ใม่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พบขยะตกหล่นบนพื้นตลาด</w:t>
      </w: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E56AF2" w:rsidP="001F0298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B074877" wp14:editId="6E6C6C50">
            <wp:extent cx="3524250" cy="2543175"/>
            <wp:effectExtent l="0" t="0" r="0" b="952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ด้านการจัดการน้ำเสีย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3.1  ตลาดมีทางระบายน้ำ พร้อมฝาครอบปิดเรียบร้อย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3.2  ตลาดและบริเวณโดยรอบไม่มีน้ำขังเฉอะแฉะ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E56AF2" w:rsidP="001F0298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07DD022" wp14:editId="65379FA5">
            <wp:extent cx="4276725" cy="3667125"/>
            <wp:effectExtent l="0" t="0" r="9525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1F0298" w:rsidRDefault="001F0298" w:rsidP="001F0298">
      <w:pPr>
        <w:pStyle w:val="a3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ด้านการจัดการสิ่งแวดล้อม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4.1 มีห้องน้ำต้องแยกเพศ ชาย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หญิง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4.2 ภายในห้องส้วมต้องไม่มีกลิ่นเหม็นและระบายอากาศได้ดี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4.3 มีการทำความสะอาดตลาดอยู่เสมอ</w:t>
      </w:r>
    </w:p>
    <w:p w:rsidR="001F0298" w:rsidRPr="001F0298" w:rsidRDefault="001F0298" w:rsidP="001F0298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F15530" w:rsidRDefault="00F15530" w:rsidP="00F15530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      </w:t>
      </w:r>
    </w:p>
    <w:p w:rsidR="001F0298" w:rsidRDefault="001F0298" w:rsidP="00F15530">
      <w:pPr>
        <w:rPr>
          <w:rFonts w:ascii="TH SarabunIT๙" w:hAnsi="TH SarabunIT๙" w:cs="TH SarabunIT๙"/>
          <w:sz w:val="36"/>
          <w:szCs w:val="36"/>
        </w:rPr>
      </w:pPr>
    </w:p>
    <w:p w:rsidR="001F0298" w:rsidRDefault="00E56AF2" w:rsidP="00E56AF2">
      <w:pPr>
        <w:jc w:val="center"/>
        <w:rPr>
          <w:rFonts w:ascii="TH SarabunIT๙" w:hAnsi="TH SarabunIT๙" w:cs="TH SarabunIT๙"/>
          <w:sz w:val="36"/>
          <w:szCs w:val="36"/>
        </w:rPr>
      </w:pPr>
      <w:bookmarkStart w:id="0" w:name="_GoBack"/>
      <w:r>
        <w:rPr>
          <w:noProof/>
        </w:rPr>
        <w:drawing>
          <wp:inline distT="0" distB="0" distL="0" distR="0" wp14:anchorId="192D1B77" wp14:editId="72835A53">
            <wp:extent cx="4676775" cy="3286125"/>
            <wp:effectExtent l="0" t="0" r="9525" b="952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F0298" w:rsidRDefault="001F0298" w:rsidP="00F15530">
      <w:pPr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F15530">
      <w:pPr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F15530">
      <w:pPr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F15530">
      <w:pPr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F15530">
      <w:pPr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F15530">
      <w:pPr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F15530">
      <w:pPr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F15530">
      <w:pPr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426834">
      <w:pPr>
        <w:pStyle w:val="a3"/>
        <w:numPr>
          <w:ilvl w:val="0"/>
          <w:numId w:val="1"/>
        </w:numPr>
        <w:rPr>
          <w:rFonts w:ascii="TH SarabunIT๙" w:hAnsi="TH SarabunIT๙" w:cs="TH SarabunIT๙"/>
          <w:sz w:val="36"/>
          <w:szCs w:val="36"/>
        </w:rPr>
      </w:pPr>
      <w:r w:rsidRPr="001F0298">
        <w:rPr>
          <w:rFonts w:ascii="TH SarabunIT๙" w:hAnsi="TH SarabunIT๙" w:cs="TH SarabunIT๙" w:hint="cs"/>
          <w:sz w:val="36"/>
          <w:szCs w:val="36"/>
          <w:cs/>
        </w:rPr>
        <w:lastRenderedPageBreak/>
        <w:t>ด้านผู้จำหน่ายสินค้า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5.1 มีป้ายติดราคาสิค้าตามที่กฎหมายกำหนด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5.2 มีตาชั่งกลางเพื่อคุมครองสิทธิของผู้ซื้อ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5.3 ผู้ค้าแต่งกายสะอาดเรียบร้อย</w:t>
      </w:r>
    </w:p>
    <w:p w:rsidR="001F0298" w:rsidRDefault="001F0298" w:rsidP="001F0298">
      <w:pPr>
        <w:pStyle w:val="a3"/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6"/>
          <w:szCs w:val="36"/>
        </w:rPr>
      </w:pPr>
    </w:p>
    <w:p w:rsidR="00E56AF2" w:rsidRDefault="00E56AF2" w:rsidP="00E56AF2">
      <w:pPr>
        <w:pStyle w:val="a3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4F906BD0" wp14:editId="336FCCD2">
            <wp:extent cx="3486150" cy="234315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AF2" w:rsidRDefault="00E56AF2" w:rsidP="001F0298">
      <w:pPr>
        <w:pStyle w:val="a3"/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6"/>
          <w:szCs w:val="36"/>
        </w:rPr>
      </w:pPr>
    </w:p>
    <w:p w:rsidR="001F0298" w:rsidRDefault="001F0298" w:rsidP="001F0298">
      <w:pPr>
        <w:pStyle w:val="a3"/>
        <w:rPr>
          <w:rFonts w:ascii="TH SarabunIT๙" w:hAnsi="TH SarabunIT๙" w:cs="TH SarabunIT๙"/>
          <w:sz w:val="36"/>
          <w:szCs w:val="36"/>
        </w:rPr>
      </w:pPr>
    </w:p>
    <w:p w:rsidR="001F0298" w:rsidRDefault="00FB25B0" w:rsidP="00FB25B0">
      <w:pPr>
        <w:pStyle w:val="a3"/>
        <w:numPr>
          <w:ilvl w:val="0"/>
          <w:numId w:val="1"/>
        </w:num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ด้านการจัดการที่เป็นมิตรต่อสิ่งแวดล้อม</w:t>
      </w:r>
    </w:p>
    <w:p w:rsidR="00FB25B0" w:rsidRPr="00FB25B0" w:rsidRDefault="00FB25B0" w:rsidP="00FB25B0">
      <w:pPr>
        <w:pStyle w:val="a3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6.1 มีการณรงค์ให้ใช้ภาชนะหรือบรรจุอาหารที่ใช้วัสดุจากธรรมชาติ ลดการใช้พลาสติก</w:t>
      </w:r>
      <w:proofErr w:type="spellStart"/>
      <w:r>
        <w:rPr>
          <w:rFonts w:ascii="TH SarabunIT๙" w:hAnsi="TH SarabunIT๙" w:cs="TH SarabunIT๙" w:hint="cs"/>
          <w:sz w:val="36"/>
          <w:szCs w:val="36"/>
          <w:cs/>
        </w:rPr>
        <w:t>และโฟม</w:t>
      </w:r>
      <w:proofErr w:type="spellEnd"/>
      <w:r>
        <w:rPr>
          <w:rFonts w:ascii="TH SarabunIT๙" w:hAnsi="TH SarabunIT๙" w:cs="TH SarabunIT๙" w:hint="cs"/>
          <w:sz w:val="36"/>
          <w:szCs w:val="36"/>
          <w:cs/>
        </w:rPr>
        <w:t xml:space="preserve"> (</w:t>
      </w:r>
      <w:r>
        <w:rPr>
          <w:rFonts w:ascii="TH SarabunIT๙" w:hAnsi="TH SarabunIT๙" w:cs="TH SarabunIT๙"/>
          <w:sz w:val="36"/>
          <w:szCs w:val="36"/>
        </w:rPr>
        <w:t>NO FROM  NO PLASTIC</w:t>
      </w:r>
      <w:r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FB25B0" w:rsidRPr="00FB25B0" w:rsidRDefault="00E56AF2" w:rsidP="00E56AF2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192D1B77" wp14:editId="72835A53">
            <wp:extent cx="3524250" cy="2543175"/>
            <wp:effectExtent l="0" t="0" r="0" b="952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25B0" w:rsidRPr="00FB25B0" w:rsidSect="005F458C">
      <w:pgSz w:w="11906" w:h="16838"/>
      <w:pgMar w:top="1440" w:right="991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54E2F18"/>
    <w:multiLevelType w:val="multilevel"/>
    <w:tmpl w:val="EB80390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">
    <w:nsid w:val="36BA2F13"/>
    <w:multiLevelType w:val="hybridMultilevel"/>
    <w:tmpl w:val="512A3A5A"/>
    <w:lvl w:ilvl="0" w:tplc="E1AE836C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5530"/>
    <w:rsid w:val="001F0298"/>
    <w:rsid w:val="005F458C"/>
    <w:rsid w:val="00A52005"/>
    <w:rsid w:val="00D001D5"/>
    <w:rsid w:val="00E56AF2"/>
    <w:rsid w:val="00F02164"/>
    <w:rsid w:val="00F15530"/>
    <w:rsid w:val="00FB2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1817657-8EE1-4A08-8ED5-F55E39A846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029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56AF2"/>
    <w:pPr>
      <w:spacing w:after="0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E56AF2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5</Pages>
  <Words>268</Words>
  <Characters>1528</Characters>
  <Application>Microsoft Office Word</Application>
  <DocSecurity>0</DocSecurity>
  <Lines>12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2022-05-19T06:06:00Z</cp:lastPrinted>
  <dcterms:created xsi:type="dcterms:W3CDTF">2022-05-16T02:41:00Z</dcterms:created>
  <dcterms:modified xsi:type="dcterms:W3CDTF">2022-05-19T06:07:00Z</dcterms:modified>
</cp:coreProperties>
</file>